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7480" w14:textId="06FEA1CC" w:rsidR="00F51B31" w:rsidRDefault="00F51B31" w:rsidP="00F51B31">
      <w:pPr>
        <w:pStyle w:val="ListParagraph"/>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What inspired your passion for languages, and Chinese in particular?</w:t>
      </w:r>
    </w:p>
    <w:p w14:paraId="7191B5FF" w14:textId="18D9C0BE" w:rsidR="00F51B31" w:rsidRDefault="00F51B31" w:rsidP="00F51B31">
      <w:pPr>
        <w:rPr>
          <w:rFonts w:ascii="Calibri" w:hAnsi="Calibri" w:cs="Calibri"/>
          <w:color w:val="000000"/>
          <w:sz w:val="22"/>
          <w:szCs w:val="22"/>
        </w:rPr>
      </w:pPr>
      <w:r>
        <w:rPr>
          <w:rFonts w:ascii="Calibri" w:hAnsi="Calibri" w:cs="Calibri"/>
          <w:color w:val="000000"/>
          <w:sz w:val="22"/>
          <w:szCs w:val="22"/>
        </w:rPr>
        <w:t>As teenager</w:t>
      </w:r>
      <w:r w:rsidR="00961F5D">
        <w:rPr>
          <w:rFonts w:ascii="Calibri" w:hAnsi="Calibri" w:cs="Calibri"/>
          <w:color w:val="000000"/>
          <w:sz w:val="22"/>
          <w:szCs w:val="22"/>
        </w:rPr>
        <w:t>s</w:t>
      </w:r>
      <w:r>
        <w:rPr>
          <w:rFonts w:ascii="Calibri" w:hAnsi="Calibri" w:cs="Calibri"/>
          <w:color w:val="000000"/>
          <w:sz w:val="22"/>
          <w:szCs w:val="22"/>
        </w:rPr>
        <w:t xml:space="preserve">, </w:t>
      </w:r>
      <w:r w:rsidR="0089157A">
        <w:rPr>
          <w:rFonts w:ascii="Calibri" w:hAnsi="Calibri" w:cs="Calibri"/>
          <w:color w:val="000000"/>
          <w:sz w:val="22"/>
          <w:szCs w:val="22"/>
        </w:rPr>
        <w:t>we</w:t>
      </w:r>
      <w:r>
        <w:rPr>
          <w:rFonts w:ascii="Calibri" w:hAnsi="Calibri" w:cs="Calibri"/>
          <w:color w:val="000000"/>
          <w:sz w:val="22"/>
          <w:szCs w:val="22"/>
        </w:rPr>
        <w:t xml:space="preserve"> travelled </w:t>
      </w:r>
      <w:r w:rsidR="0089157A">
        <w:rPr>
          <w:rFonts w:ascii="Calibri" w:hAnsi="Calibri" w:cs="Calibri"/>
          <w:color w:val="000000"/>
          <w:sz w:val="22"/>
          <w:szCs w:val="22"/>
        </w:rPr>
        <w:t xml:space="preserve">with </w:t>
      </w:r>
      <w:r w:rsidR="00961F5D">
        <w:rPr>
          <w:rFonts w:ascii="Calibri" w:hAnsi="Calibri" w:cs="Calibri"/>
          <w:color w:val="000000"/>
          <w:sz w:val="22"/>
          <w:szCs w:val="22"/>
        </w:rPr>
        <w:t>our</w:t>
      </w:r>
      <w:r w:rsidR="0089157A">
        <w:rPr>
          <w:rFonts w:ascii="Calibri" w:hAnsi="Calibri" w:cs="Calibri"/>
          <w:color w:val="000000"/>
          <w:sz w:val="22"/>
          <w:szCs w:val="22"/>
        </w:rPr>
        <w:t xml:space="preserve"> parents </w:t>
      </w:r>
      <w:r>
        <w:rPr>
          <w:rFonts w:ascii="Calibri" w:hAnsi="Calibri" w:cs="Calibri"/>
          <w:color w:val="000000"/>
          <w:sz w:val="22"/>
          <w:szCs w:val="22"/>
        </w:rPr>
        <w:t xml:space="preserve">to Indonesia, and I was an exchange student in </w:t>
      </w:r>
      <w:r w:rsidR="00021831">
        <w:rPr>
          <w:rFonts w:ascii="Calibri" w:hAnsi="Calibri" w:cs="Calibri"/>
          <w:color w:val="000000"/>
          <w:sz w:val="22"/>
          <w:szCs w:val="22"/>
        </w:rPr>
        <w:t>Borneo in</w:t>
      </w:r>
      <w:r>
        <w:rPr>
          <w:rFonts w:ascii="Calibri" w:hAnsi="Calibri" w:cs="Calibri"/>
          <w:color w:val="000000"/>
          <w:sz w:val="22"/>
          <w:szCs w:val="22"/>
        </w:rPr>
        <w:t xml:space="preserve"> Year 11. I grew up on the GC, but after high school I went to the Australian National University in Canberra to enrol in Asian Studies because I wanted to understand our regional cultures. I majored in Mandarin Chinese and Anthropology. Knowing Chinese language has been super useful throughout my career, including as Manager of International Programs at Bond Uni, and Head of Languages at The Southport School. </w:t>
      </w:r>
    </w:p>
    <w:p w14:paraId="0B75952F" w14:textId="77777777" w:rsidR="00F51B31" w:rsidRPr="00F51B31" w:rsidRDefault="00F51B31" w:rsidP="00F51B31">
      <w:pPr>
        <w:rPr>
          <w:rFonts w:ascii="Calibri" w:hAnsi="Calibri" w:cs="Calibri"/>
          <w:color w:val="000000"/>
          <w:sz w:val="22"/>
          <w:szCs w:val="22"/>
        </w:rPr>
      </w:pPr>
    </w:p>
    <w:p w14:paraId="65441E7A" w14:textId="38E8F2F5" w:rsidR="00F51B31" w:rsidRDefault="00F51B31" w:rsidP="00F51B31">
      <w:pPr>
        <w:pStyle w:val="ListParagraph"/>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 think a lot of folks feel that Chinese languages are difficult to learn. What would you say to those people?</w:t>
      </w:r>
    </w:p>
    <w:p w14:paraId="5BBD7466" w14:textId="1A05F1F1" w:rsidR="00F51B31" w:rsidRDefault="00F51B31" w:rsidP="00F51B31">
      <w:pPr>
        <w:rPr>
          <w:rFonts w:ascii="Calibri" w:hAnsi="Calibri" w:cs="Calibri"/>
          <w:color w:val="000000"/>
          <w:sz w:val="22"/>
          <w:szCs w:val="22"/>
        </w:rPr>
      </w:pPr>
      <w:r>
        <w:rPr>
          <w:rFonts w:ascii="Calibri" w:hAnsi="Calibri" w:cs="Calibri"/>
          <w:color w:val="000000"/>
          <w:sz w:val="22"/>
          <w:szCs w:val="22"/>
        </w:rPr>
        <w:t xml:space="preserve">Written Chinese characters have united the diverse language populations of north Asia for thousands of years. The script is made up of pictorial elements like the emojis we use today. For example, a tree really looks like a tree, and is a part of all the characters related to timber products. Three trees together make a deep forest, and three suns are a crystal. The character for woman, under a roof, means peace, and a pig under a roof means home. I call it emoji </w:t>
      </w:r>
      <w:proofErr w:type="spellStart"/>
      <w:r>
        <w:rPr>
          <w:rFonts w:ascii="Calibri" w:hAnsi="Calibri" w:cs="Calibri"/>
          <w:color w:val="000000"/>
          <w:sz w:val="22"/>
          <w:szCs w:val="22"/>
        </w:rPr>
        <w:t>tetris</w:t>
      </w:r>
      <w:proofErr w:type="spellEnd"/>
      <w:r>
        <w:rPr>
          <w:rFonts w:ascii="Calibri" w:hAnsi="Calibri" w:cs="Calibri"/>
          <w:color w:val="000000"/>
          <w:sz w:val="22"/>
          <w:szCs w:val="22"/>
        </w:rPr>
        <w:t xml:space="preserve">, and it’s fun and fascinating to learn. </w:t>
      </w:r>
    </w:p>
    <w:p w14:paraId="711F5A34" w14:textId="5AD46ACF" w:rsidR="00F51B31" w:rsidRDefault="00F51B31" w:rsidP="00F51B31">
      <w:pPr>
        <w:rPr>
          <w:rFonts w:ascii="Calibri" w:hAnsi="Calibri" w:cs="Calibri"/>
          <w:color w:val="000000"/>
          <w:sz w:val="22"/>
          <w:szCs w:val="22"/>
        </w:rPr>
      </w:pPr>
    </w:p>
    <w:p w14:paraId="22127306" w14:textId="3E72103A" w:rsidR="00F51B31" w:rsidRPr="00F51B31" w:rsidRDefault="00F51B31" w:rsidP="00F51B31">
      <w:pPr>
        <w:rPr>
          <w:rFonts w:ascii="Calibri" w:hAnsi="Calibri" w:cs="Calibri" w:hint="eastAsia"/>
          <w:color w:val="000000"/>
          <w:sz w:val="72"/>
          <w:szCs w:val="72"/>
        </w:rPr>
      </w:pPr>
      <w:r w:rsidRPr="00F51B31">
        <w:rPr>
          <w:rFonts w:ascii="Calibri" w:hAnsi="Calibri" w:cs="Calibri" w:hint="eastAsia"/>
          <w:color w:val="000000"/>
          <w:sz w:val="72"/>
          <w:szCs w:val="72"/>
        </w:rPr>
        <w:t>木。</w:t>
      </w:r>
      <w:r w:rsidRPr="00F51B31">
        <w:rPr>
          <w:rFonts w:ascii="Calibri" w:hAnsi="Calibri" w:cs="Calibri" w:hint="eastAsia"/>
          <w:color w:val="000000"/>
          <w:sz w:val="72"/>
          <w:szCs w:val="72"/>
        </w:rPr>
        <w:t xml:space="preserve"> </w:t>
      </w:r>
      <w:r w:rsidRPr="00F51B31">
        <w:rPr>
          <w:rFonts w:ascii="Calibri" w:hAnsi="Calibri" w:cs="Calibri" w:hint="eastAsia"/>
          <w:color w:val="000000"/>
          <w:sz w:val="72"/>
          <w:szCs w:val="72"/>
        </w:rPr>
        <w:t>森。日。晶。安。家。</w:t>
      </w:r>
    </w:p>
    <w:p w14:paraId="7ED0482A" w14:textId="59086B19" w:rsidR="00F51B31" w:rsidRDefault="00F51B31" w:rsidP="00F51B31">
      <w:pPr>
        <w:rPr>
          <w:rFonts w:ascii="Calibri" w:hAnsi="Calibri" w:cs="Calibri"/>
          <w:color w:val="000000"/>
          <w:sz w:val="22"/>
          <w:szCs w:val="22"/>
        </w:rPr>
      </w:pPr>
    </w:p>
    <w:p w14:paraId="18CB64AE" w14:textId="5FA71E44" w:rsidR="00654A3E" w:rsidRDefault="00654A3E" w:rsidP="00654A3E">
      <w:pPr>
        <w:rPr>
          <w:rFonts w:ascii="Calibri" w:hAnsi="Calibri" w:cs="Calibri"/>
          <w:color w:val="000000"/>
          <w:sz w:val="22"/>
          <w:szCs w:val="22"/>
        </w:rPr>
      </w:pPr>
      <w:r>
        <w:rPr>
          <w:rFonts w:ascii="Calibri" w:hAnsi="Calibri" w:cs="Calibri"/>
          <w:color w:val="000000"/>
          <w:sz w:val="22"/>
          <w:szCs w:val="22"/>
        </w:rPr>
        <w:t xml:space="preserve">The characters </w:t>
      </w:r>
      <w:r w:rsidR="001348C3">
        <w:rPr>
          <w:rFonts w:ascii="Calibri" w:hAnsi="Calibri" w:cs="Calibri"/>
          <w:color w:val="000000"/>
          <w:sz w:val="22"/>
          <w:szCs w:val="22"/>
        </w:rPr>
        <w:t>on</w:t>
      </w:r>
      <w:r>
        <w:rPr>
          <w:rFonts w:ascii="Calibri" w:hAnsi="Calibri" w:cs="Calibri"/>
          <w:color w:val="000000"/>
          <w:sz w:val="22"/>
          <w:szCs w:val="22"/>
        </w:rPr>
        <w:t xml:space="preserve"> my office sign</w:t>
      </w:r>
      <w:r w:rsidR="001348C3">
        <w:rPr>
          <w:rFonts w:ascii="Calibri" w:hAnsi="Calibri" w:cs="Calibri"/>
          <w:color w:val="000000"/>
          <w:sz w:val="22"/>
          <w:szCs w:val="22"/>
        </w:rPr>
        <w:t xml:space="preserve"> and logo</w:t>
      </w:r>
      <w:r>
        <w:rPr>
          <w:rFonts w:ascii="Calibri" w:hAnsi="Calibri" w:cs="Calibri"/>
          <w:color w:val="000000"/>
          <w:sz w:val="22"/>
          <w:szCs w:val="22"/>
        </w:rPr>
        <w:t xml:space="preserve"> </w:t>
      </w:r>
      <w:r w:rsidR="001348C3">
        <w:rPr>
          <w:rFonts w:ascii="Calibri" w:hAnsi="Calibri" w:cs="Calibri"/>
          <w:color w:val="000000"/>
          <w:sz w:val="22"/>
          <w:szCs w:val="22"/>
        </w:rPr>
        <w:t xml:space="preserve">mean Chinese language and culture. They </w:t>
      </w:r>
      <w:r>
        <w:rPr>
          <w:rFonts w:ascii="Calibri" w:hAnsi="Calibri" w:cs="Calibri"/>
          <w:color w:val="000000"/>
          <w:sz w:val="22"/>
          <w:szCs w:val="22"/>
        </w:rPr>
        <w:t>are:</w:t>
      </w:r>
    </w:p>
    <w:p w14:paraId="778B1392" w14:textId="3A2FD4E9" w:rsidR="00654A3E" w:rsidRDefault="00654A3E" w:rsidP="00654A3E">
      <w:pPr>
        <w:rPr>
          <w:rFonts w:ascii="Calibri" w:hAnsi="Calibri" w:cs="Calibri"/>
          <w:color w:val="000000"/>
          <w:sz w:val="22"/>
          <w:szCs w:val="22"/>
        </w:rPr>
      </w:pPr>
      <w:r>
        <w:rPr>
          <w:rFonts w:ascii="Calibri" w:hAnsi="Calibri" w:cs="Calibri"/>
          <w:color w:val="000000"/>
          <w:sz w:val="22"/>
          <w:szCs w:val="22"/>
        </w:rPr>
        <w:t xml:space="preserve"> </w:t>
      </w:r>
      <w:r w:rsidRPr="00654A3E">
        <w:rPr>
          <w:rFonts w:ascii="Calibri" w:hAnsi="Calibri" w:cs="Calibri" w:hint="eastAsia"/>
          <w:color w:val="000000"/>
          <w:sz w:val="72"/>
          <w:szCs w:val="72"/>
        </w:rPr>
        <w:t>中</w:t>
      </w:r>
      <w:proofErr w:type="spellStart"/>
      <w:r>
        <w:rPr>
          <w:rFonts w:ascii="Roboto" w:eastAsia="Times New Roman" w:hAnsi="Roboto" w:cs="Times New Roman" w:hint="eastAsia"/>
          <w:color w:val="5F6368"/>
          <w:sz w:val="23"/>
          <w:szCs w:val="23"/>
          <w:shd w:val="clear" w:color="auto" w:fill="FFFFFF"/>
        </w:rPr>
        <w:t>z</w:t>
      </w:r>
      <w:r w:rsidRPr="00654A3E">
        <w:rPr>
          <w:rFonts w:ascii="Roboto" w:eastAsia="Times New Roman" w:hAnsi="Roboto" w:cs="Times New Roman"/>
          <w:color w:val="5F6368"/>
          <w:sz w:val="23"/>
          <w:szCs w:val="23"/>
          <w:shd w:val="clear" w:color="auto" w:fill="FFFFFF"/>
        </w:rPr>
        <w:t>hōng</w:t>
      </w:r>
      <w:proofErr w:type="spellEnd"/>
      <w:r>
        <w:rPr>
          <w:rFonts w:ascii="Calibri" w:hAnsi="Calibri" w:cs="Calibri" w:hint="eastAsia"/>
          <w:color w:val="000000"/>
          <w:sz w:val="72"/>
          <w:szCs w:val="72"/>
        </w:rPr>
        <w:t xml:space="preserve"> </w:t>
      </w:r>
      <w:r>
        <w:rPr>
          <w:rFonts w:ascii="Calibri" w:hAnsi="Calibri" w:cs="Calibri" w:hint="eastAsia"/>
          <w:color w:val="000000"/>
          <w:sz w:val="22"/>
          <w:szCs w:val="22"/>
        </w:rPr>
        <w:t>mi</w:t>
      </w:r>
      <w:r>
        <w:rPr>
          <w:rFonts w:ascii="Calibri" w:hAnsi="Calibri" w:cs="Calibri"/>
          <w:color w:val="000000"/>
          <w:sz w:val="22"/>
          <w:szCs w:val="22"/>
        </w:rPr>
        <w:t>ddle (for Middle Kingdom)</w:t>
      </w:r>
      <w:r w:rsidR="001348C3">
        <w:rPr>
          <w:rFonts w:ascii="Calibri" w:hAnsi="Calibri" w:cs="Calibri"/>
          <w:color w:val="000000"/>
          <w:sz w:val="22"/>
          <w:szCs w:val="22"/>
        </w:rPr>
        <w:t xml:space="preserve"> (</w:t>
      </w:r>
      <w:r>
        <w:rPr>
          <w:rFonts w:ascii="Calibri" w:hAnsi="Calibri" w:cs="Calibri"/>
          <w:color w:val="000000"/>
          <w:sz w:val="22"/>
          <w:szCs w:val="22"/>
        </w:rPr>
        <w:t>a line</w:t>
      </w:r>
      <w:r w:rsidR="001348C3">
        <w:rPr>
          <w:rFonts w:ascii="Calibri" w:hAnsi="Calibri" w:cs="Calibri"/>
          <w:color w:val="000000"/>
          <w:sz w:val="22"/>
          <w:szCs w:val="22"/>
        </w:rPr>
        <w:t>)</w:t>
      </w:r>
    </w:p>
    <w:p w14:paraId="549966D4" w14:textId="6C254DCF" w:rsidR="00654A3E" w:rsidRPr="00654A3E" w:rsidRDefault="00654A3E" w:rsidP="00654A3E">
      <w:pPr>
        <w:rPr>
          <w:rFonts w:ascii="SimSun" w:eastAsia="SimSun" w:hAnsi="SimSun" w:cs="SimSun" w:hint="eastAsia"/>
        </w:rPr>
      </w:pPr>
      <w:r w:rsidRPr="00654A3E">
        <w:rPr>
          <w:rFonts w:ascii="Calibri" w:hAnsi="Calibri" w:cs="Calibri" w:hint="eastAsia"/>
          <w:color w:val="000000"/>
          <w:sz w:val="72"/>
          <w:szCs w:val="72"/>
        </w:rPr>
        <w:t>文</w:t>
      </w:r>
      <w:proofErr w:type="spellStart"/>
      <w:r w:rsidRPr="00654A3E">
        <w:rPr>
          <w:rFonts w:ascii="Roboto" w:eastAsia="Times New Roman" w:hAnsi="Roboto" w:cs="Times New Roman"/>
          <w:color w:val="5F6368"/>
          <w:sz w:val="23"/>
          <w:szCs w:val="23"/>
          <w:shd w:val="clear" w:color="auto" w:fill="FFFFFF"/>
        </w:rPr>
        <w:t>wén</w:t>
      </w:r>
      <w:proofErr w:type="spellEnd"/>
      <w:r>
        <w:rPr>
          <w:rFonts w:ascii="SimSun" w:eastAsia="SimSun" w:hAnsi="SimSun" w:cs="SimSun" w:hint="eastAsia"/>
          <w:color w:val="5F6368"/>
          <w:sz w:val="23"/>
          <w:szCs w:val="23"/>
          <w:shd w:val="clear" w:color="auto" w:fill="FFFFFF"/>
        </w:rPr>
        <w:t xml:space="preserve"> </w:t>
      </w:r>
      <w:r w:rsidR="001348C3">
        <w:rPr>
          <w:rFonts w:ascii="Calibri" w:hAnsi="Calibri" w:cs="Calibri"/>
          <w:color w:val="000000"/>
          <w:sz w:val="22"/>
          <w:szCs w:val="22"/>
        </w:rPr>
        <w:t>literary c</w:t>
      </w:r>
      <w:r>
        <w:rPr>
          <w:rFonts w:ascii="Calibri" w:hAnsi="Calibri" w:cs="Calibri"/>
          <w:color w:val="000000"/>
          <w:sz w:val="22"/>
          <w:szCs w:val="22"/>
        </w:rPr>
        <w:t>ulture</w:t>
      </w:r>
      <w:r w:rsidR="001348C3">
        <w:rPr>
          <w:rFonts w:ascii="Calibri" w:hAnsi="Calibri" w:cs="Calibri"/>
          <w:color w:val="000000"/>
          <w:sz w:val="22"/>
          <w:szCs w:val="22"/>
        </w:rPr>
        <w:t xml:space="preserve"> (</w:t>
      </w:r>
      <w:r>
        <w:rPr>
          <w:rFonts w:ascii="Calibri" w:hAnsi="Calibri" w:cs="Calibri"/>
          <w:color w:val="000000"/>
          <w:sz w:val="22"/>
          <w:szCs w:val="22"/>
        </w:rPr>
        <w:t>a scroll of bamboo)</w:t>
      </w:r>
    </w:p>
    <w:p w14:paraId="330174ED" w14:textId="1C0ABD31" w:rsidR="00654A3E" w:rsidRPr="00F51B31" w:rsidRDefault="00654A3E" w:rsidP="00F51B31">
      <w:pPr>
        <w:rPr>
          <w:rFonts w:ascii="Calibri" w:hAnsi="Calibri" w:cs="Calibri" w:hint="eastAsia"/>
          <w:color w:val="000000"/>
          <w:sz w:val="22"/>
          <w:szCs w:val="22"/>
        </w:rPr>
      </w:pPr>
    </w:p>
    <w:p w14:paraId="01520F35" w14:textId="2D7ABB81" w:rsidR="00F51B31" w:rsidRDefault="00F51B31" w:rsidP="00F51B31">
      <w:pPr>
        <w:pStyle w:val="ListParagraph"/>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When students finish your course, what kind of certification do they receive and at what level can they converse?</w:t>
      </w:r>
    </w:p>
    <w:p w14:paraId="5F37ED7D" w14:textId="6E26EA9E" w:rsidR="00F51B31" w:rsidRDefault="00654A3E" w:rsidP="00F51B31">
      <w:pPr>
        <w:rPr>
          <w:rFonts w:ascii="Calibri" w:hAnsi="Calibri" w:cs="Calibri"/>
          <w:color w:val="000000"/>
          <w:sz w:val="22"/>
          <w:szCs w:val="22"/>
        </w:rPr>
      </w:pPr>
      <w:r>
        <w:rPr>
          <w:rFonts w:ascii="Calibri" w:hAnsi="Calibri" w:cs="Calibri"/>
          <w:color w:val="000000"/>
          <w:sz w:val="22"/>
          <w:szCs w:val="22"/>
        </w:rPr>
        <w:t xml:space="preserve">I’ve prepared a one-day course that meets the requirements of the vocational unit of competency, SITXLAN001, basic oral communication, recognised for Tourism, Travel and Hospitality. It requires six role play conversations, to greet and engage with Chinese visitors. Students are encouraged to use Google Translate effectively to learn and practise new words. I’ve made it as easy, and fun, as possible. </w:t>
      </w:r>
      <w:r w:rsidR="000D1ECE">
        <w:rPr>
          <w:rFonts w:ascii="Calibri" w:hAnsi="Calibri" w:cs="Calibri"/>
          <w:color w:val="000000"/>
          <w:sz w:val="22"/>
          <w:szCs w:val="22"/>
        </w:rPr>
        <w:t xml:space="preserve">I also offer a one-week course for people who would like to progress. At the end of the week, we go to Miami Rice. It’s </w:t>
      </w:r>
      <w:proofErr w:type="gramStart"/>
      <w:r w:rsidR="000D1ECE">
        <w:rPr>
          <w:rFonts w:ascii="Calibri" w:hAnsi="Calibri" w:cs="Calibri"/>
          <w:color w:val="000000"/>
          <w:sz w:val="22"/>
          <w:szCs w:val="22"/>
        </w:rPr>
        <w:t>really fun</w:t>
      </w:r>
      <w:proofErr w:type="gramEnd"/>
      <w:r w:rsidR="000D1ECE">
        <w:rPr>
          <w:rFonts w:ascii="Calibri" w:hAnsi="Calibri" w:cs="Calibri"/>
          <w:color w:val="000000"/>
          <w:sz w:val="22"/>
          <w:szCs w:val="22"/>
        </w:rPr>
        <w:t>.</w:t>
      </w:r>
    </w:p>
    <w:p w14:paraId="3909457E" w14:textId="77777777" w:rsidR="00F51B31" w:rsidRPr="00F51B31" w:rsidRDefault="00F51B31" w:rsidP="00F51B31">
      <w:pPr>
        <w:rPr>
          <w:rFonts w:ascii="Calibri" w:hAnsi="Calibri" w:cs="Calibri"/>
          <w:color w:val="000000"/>
          <w:sz w:val="22"/>
          <w:szCs w:val="22"/>
        </w:rPr>
      </w:pPr>
    </w:p>
    <w:p w14:paraId="441E1269" w14:textId="33BBD647" w:rsidR="00F51B31" w:rsidRDefault="00F51B31" w:rsidP="00F51B31">
      <w:pPr>
        <w:pStyle w:val="ListParagraph"/>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Who are your courses suited to, and why is it important for those people to learn Chinese languages?</w:t>
      </w:r>
    </w:p>
    <w:p w14:paraId="48184406" w14:textId="2D5904E8" w:rsidR="00F51B31" w:rsidRDefault="00F51B31" w:rsidP="00F51B31">
      <w:pPr>
        <w:rPr>
          <w:rFonts w:ascii="Calibri" w:hAnsi="Calibri" w:cs="Calibri"/>
          <w:color w:val="000000"/>
          <w:sz w:val="22"/>
          <w:szCs w:val="22"/>
        </w:rPr>
      </w:pPr>
      <w:r>
        <w:rPr>
          <w:rFonts w:ascii="Calibri" w:hAnsi="Calibri" w:cs="Calibri"/>
          <w:color w:val="000000"/>
          <w:sz w:val="22"/>
          <w:szCs w:val="22"/>
        </w:rPr>
        <w:t xml:space="preserve">My courses suit a range of students and their backgrounds, from beginner through to intermediate. </w:t>
      </w:r>
      <w:r w:rsidR="000D1ECE">
        <w:rPr>
          <w:rFonts w:ascii="Calibri" w:hAnsi="Calibri" w:cs="Calibri"/>
          <w:color w:val="000000"/>
          <w:sz w:val="22"/>
          <w:szCs w:val="22"/>
        </w:rPr>
        <w:t>Most</w:t>
      </w:r>
      <w:r>
        <w:rPr>
          <w:rFonts w:ascii="Calibri" w:hAnsi="Calibri" w:cs="Calibri"/>
          <w:color w:val="000000"/>
          <w:sz w:val="22"/>
          <w:szCs w:val="22"/>
        </w:rPr>
        <w:t xml:space="preserve"> students want to learn more about </w:t>
      </w:r>
      <w:r w:rsidR="00654A3E">
        <w:rPr>
          <w:rFonts w:ascii="Calibri" w:hAnsi="Calibri" w:cs="Calibri"/>
          <w:color w:val="000000"/>
          <w:sz w:val="22"/>
          <w:szCs w:val="22"/>
        </w:rPr>
        <w:t xml:space="preserve">Chinese </w:t>
      </w:r>
      <w:r w:rsidR="001348C3">
        <w:rPr>
          <w:rFonts w:ascii="Calibri" w:hAnsi="Calibri" w:cs="Calibri"/>
          <w:color w:val="000000"/>
          <w:sz w:val="22"/>
          <w:szCs w:val="22"/>
        </w:rPr>
        <w:t>language</w:t>
      </w:r>
      <w:r w:rsidR="00654A3E">
        <w:rPr>
          <w:rFonts w:ascii="Calibri" w:hAnsi="Calibri" w:cs="Calibri"/>
          <w:color w:val="000000"/>
          <w:sz w:val="22"/>
          <w:szCs w:val="22"/>
        </w:rPr>
        <w:t xml:space="preserve"> and culture, as well as the </w:t>
      </w:r>
      <w:r w:rsidR="001348C3">
        <w:rPr>
          <w:rFonts w:ascii="Calibri" w:hAnsi="Calibri" w:cs="Calibri"/>
          <w:color w:val="000000"/>
          <w:sz w:val="22"/>
          <w:szCs w:val="22"/>
        </w:rPr>
        <w:t>history</w:t>
      </w:r>
      <w:r w:rsidR="00654A3E">
        <w:rPr>
          <w:rFonts w:ascii="Calibri" w:hAnsi="Calibri" w:cs="Calibri"/>
          <w:color w:val="000000"/>
          <w:sz w:val="22"/>
          <w:szCs w:val="22"/>
        </w:rPr>
        <w:t xml:space="preserve">, to </w:t>
      </w:r>
      <w:r>
        <w:rPr>
          <w:rFonts w:ascii="Calibri" w:hAnsi="Calibri" w:cs="Calibri"/>
          <w:color w:val="000000"/>
          <w:sz w:val="22"/>
          <w:szCs w:val="22"/>
        </w:rPr>
        <w:t xml:space="preserve">improve their relationships with </w:t>
      </w:r>
      <w:r w:rsidR="001348C3">
        <w:rPr>
          <w:rFonts w:ascii="Calibri" w:hAnsi="Calibri" w:cs="Calibri"/>
          <w:color w:val="000000"/>
          <w:sz w:val="22"/>
          <w:szCs w:val="22"/>
        </w:rPr>
        <w:t>Chinese speaking people</w:t>
      </w:r>
      <w:r w:rsidR="000D1ECE">
        <w:rPr>
          <w:rFonts w:ascii="Calibri" w:hAnsi="Calibri" w:cs="Calibri"/>
          <w:color w:val="000000"/>
          <w:sz w:val="22"/>
          <w:szCs w:val="22"/>
        </w:rPr>
        <w:t>, or to travel to China again in the future</w:t>
      </w:r>
      <w:r>
        <w:rPr>
          <w:rFonts w:ascii="Calibri" w:hAnsi="Calibri" w:cs="Calibri"/>
          <w:color w:val="000000"/>
          <w:sz w:val="22"/>
          <w:szCs w:val="22"/>
        </w:rPr>
        <w:t xml:space="preserve">. When Australians </w:t>
      </w:r>
      <w:r w:rsidR="000D1ECE">
        <w:rPr>
          <w:rFonts w:ascii="Calibri" w:hAnsi="Calibri" w:cs="Calibri"/>
          <w:color w:val="000000"/>
          <w:sz w:val="22"/>
          <w:szCs w:val="22"/>
        </w:rPr>
        <w:t xml:space="preserve">do </w:t>
      </w:r>
      <w:r>
        <w:rPr>
          <w:rFonts w:ascii="Calibri" w:hAnsi="Calibri" w:cs="Calibri"/>
          <w:color w:val="000000"/>
          <w:sz w:val="22"/>
          <w:szCs w:val="22"/>
        </w:rPr>
        <w:t xml:space="preserve">visit China, </w:t>
      </w:r>
      <w:r w:rsidR="001348C3">
        <w:rPr>
          <w:rFonts w:ascii="Calibri" w:hAnsi="Calibri" w:cs="Calibri"/>
          <w:color w:val="000000"/>
          <w:sz w:val="22"/>
          <w:szCs w:val="22"/>
        </w:rPr>
        <w:t xml:space="preserve">we see that </w:t>
      </w:r>
      <w:r>
        <w:rPr>
          <w:rFonts w:ascii="Calibri" w:hAnsi="Calibri" w:cs="Calibri"/>
          <w:color w:val="000000"/>
          <w:sz w:val="22"/>
          <w:szCs w:val="22"/>
        </w:rPr>
        <w:t>people in hospitality environments speak English</w:t>
      </w:r>
      <w:r w:rsidR="001348C3">
        <w:rPr>
          <w:rFonts w:ascii="Calibri" w:hAnsi="Calibri" w:cs="Calibri"/>
          <w:color w:val="000000"/>
          <w:sz w:val="22"/>
          <w:szCs w:val="22"/>
        </w:rPr>
        <w:t xml:space="preserve"> to</w:t>
      </w:r>
      <w:r>
        <w:rPr>
          <w:rFonts w:ascii="Calibri" w:hAnsi="Calibri" w:cs="Calibri"/>
          <w:color w:val="000000"/>
          <w:sz w:val="22"/>
          <w:szCs w:val="22"/>
        </w:rPr>
        <w:t xml:space="preserve"> make us feel welcome</w:t>
      </w:r>
      <w:r w:rsidR="000D1ECE">
        <w:rPr>
          <w:rFonts w:ascii="Calibri" w:hAnsi="Calibri" w:cs="Calibri"/>
          <w:color w:val="000000"/>
          <w:sz w:val="22"/>
          <w:szCs w:val="22"/>
        </w:rPr>
        <w:t xml:space="preserve">. It </w:t>
      </w:r>
      <w:r>
        <w:rPr>
          <w:rFonts w:ascii="Calibri" w:hAnsi="Calibri" w:cs="Calibri"/>
          <w:color w:val="000000"/>
          <w:sz w:val="22"/>
          <w:szCs w:val="22"/>
        </w:rPr>
        <w:t>improve</w:t>
      </w:r>
      <w:r w:rsidR="000D1ECE">
        <w:rPr>
          <w:rFonts w:ascii="Calibri" w:hAnsi="Calibri" w:cs="Calibri"/>
          <w:color w:val="000000"/>
          <w:sz w:val="22"/>
          <w:szCs w:val="22"/>
        </w:rPr>
        <w:t>s</w:t>
      </w:r>
      <w:r>
        <w:rPr>
          <w:rFonts w:ascii="Calibri" w:hAnsi="Calibri" w:cs="Calibri"/>
          <w:color w:val="000000"/>
          <w:sz w:val="22"/>
          <w:szCs w:val="22"/>
        </w:rPr>
        <w:t xml:space="preserve"> customer service. </w:t>
      </w:r>
      <w:r w:rsidR="000D1ECE">
        <w:rPr>
          <w:rFonts w:ascii="Calibri" w:hAnsi="Calibri" w:cs="Calibri"/>
          <w:color w:val="000000"/>
          <w:sz w:val="22"/>
          <w:szCs w:val="22"/>
        </w:rPr>
        <w:t>W</w:t>
      </w:r>
      <w:r>
        <w:rPr>
          <w:rFonts w:ascii="Calibri" w:hAnsi="Calibri" w:cs="Calibri"/>
          <w:color w:val="000000"/>
          <w:sz w:val="22"/>
          <w:szCs w:val="22"/>
        </w:rPr>
        <w:t xml:space="preserve">hen Chinese visitors return to the Gold Coast, in the future, it will be a point of difference for those businesses who have </w:t>
      </w:r>
      <w:r w:rsidR="000D1ECE">
        <w:rPr>
          <w:rFonts w:ascii="Calibri" w:hAnsi="Calibri" w:cs="Calibri"/>
          <w:color w:val="000000"/>
          <w:sz w:val="22"/>
          <w:szCs w:val="22"/>
        </w:rPr>
        <w:t>trained</w:t>
      </w:r>
      <w:r>
        <w:rPr>
          <w:rFonts w:ascii="Calibri" w:hAnsi="Calibri" w:cs="Calibri"/>
          <w:color w:val="000000"/>
          <w:sz w:val="22"/>
          <w:szCs w:val="22"/>
        </w:rPr>
        <w:t xml:space="preserve"> their staff in basic greetings</w:t>
      </w:r>
      <w:r w:rsidR="007854C5">
        <w:rPr>
          <w:rFonts w:ascii="Calibri" w:hAnsi="Calibri" w:cs="Calibri"/>
          <w:color w:val="000000"/>
          <w:sz w:val="22"/>
          <w:szCs w:val="22"/>
        </w:rPr>
        <w:t>. When tourists</w:t>
      </w:r>
      <w:r w:rsidR="001348C3">
        <w:rPr>
          <w:rFonts w:ascii="Calibri" w:hAnsi="Calibri" w:cs="Calibri"/>
          <w:color w:val="000000"/>
          <w:sz w:val="22"/>
          <w:szCs w:val="22"/>
        </w:rPr>
        <w:t xml:space="preserve"> </w:t>
      </w:r>
      <w:r w:rsidR="007854C5">
        <w:rPr>
          <w:rFonts w:ascii="Calibri" w:hAnsi="Calibri" w:cs="Calibri"/>
          <w:color w:val="000000"/>
          <w:sz w:val="22"/>
          <w:szCs w:val="22"/>
        </w:rPr>
        <w:t>return, they</w:t>
      </w:r>
      <w:r>
        <w:rPr>
          <w:rFonts w:ascii="Calibri" w:hAnsi="Calibri" w:cs="Calibri"/>
          <w:color w:val="000000"/>
          <w:sz w:val="22"/>
          <w:szCs w:val="22"/>
        </w:rPr>
        <w:t xml:space="preserve"> will no longer be in tour buses, they will be </w:t>
      </w:r>
      <w:r w:rsidR="001348C3">
        <w:rPr>
          <w:rFonts w:ascii="Calibri" w:hAnsi="Calibri" w:cs="Calibri"/>
          <w:color w:val="000000"/>
          <w:sz w:val="22"/>
          <w:szCs w:val="22"/>
        </w:rPr>
        <w:t>going to</w:t>
      </w:r>
      <w:r>
        <w:rPr>
          <w:rFonts w:ascii="Calibri" w:hAnsi="Calibri" w:cs="Calibri"/>
          <w:color w:val="000000"/>
          <w:sz w:val="22"/>
          <w:szCs w:val="22"/>
        </w:rPr>
        <w:t xml:space="preserve"> our local cafes and </w:t>
      </w:r>
      <w:proofErr w:type="gramStart"/>
      <w:r>
        <w:rPr>
          <w:rFonts w:ascii="Calibri" w:hAnsi="Calibri" w:cs="Calibri"/>
          <w:color w:val="000000"/>
          <w:sz w:val="22"/>
          <w:szCs w:val="22"/>
        </w:rPr>
        <w:t>shops</w:t>
      </w:r>
      <w:proofErr w:type="gramEnd"/>
      <w:r w:rsidR="007854C5">
        <w:rPr>
          <w:rFonts w:ascii="Calibri" w:hAnsi="Calibri" w:cs="Calibri"/>
          <w:color w:val="000000"/>
          <w:sz w:val="22"/>
          <w:szCs w:val="22"/>
        </w:rPr>
        <w:t xml:space="preserve"> and it will be more important than ever for us to understand where these visitors are coming from and what they need.</w:t>
      </w:r>
    </w:p>
    <w:p w14:paraId="56FCDE94" w14:textId="77777777" w:rsidR="00F51B31" w:rsidRPr="00F51B31" w:rsidRDefault="00F51B31" w:rsidP="00F51B31">
      <w:pPr>
        <w:rPr>
          <w:rFonts w:ascii="Calibri" w:hAnsi="Calibri" w:cs="Calibri"/>
          <w:color w:val="000000"/>
          <w:sz w:val="22"/>
          <w:szCs w:val="22"/>
        </w:rPr>
      </w:pPr>
    </w:p>
    <w:p w14:paraId="50B51BCA" w14:textId="54E5B73F" w:rsidR="00F51B31" w:rsidRDefault="00F51B31" w:rsidP="00F51B31">
      <w:pPr>
        <w:pStyle w:val="ListParagraph"/>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What makes your school different from other language schools?</w:t>
      </w:r>
    </w:p>
    <w:p w14:paraId="3C64246D" w14:textId="64C4E55D" w:rsidR="00F51B31" w:rsidRDefault="00F51B31" w:rsidP="00F51B31">
      <w:pPr>
        <w:rPr>
          <w:rFonts w:ascii="Calibri" w:hAnsi="Calibri" w:cs="Calibri"/>
          <w:color w:val="000000"/>
          <w:sz w:val="22"/>
          <w:szCs w:val="22"/>
        </w:rPr>
      </w:pPr>
      <w:r>
        <w:rPr>
          <w:rFonts w:ascii="Calibri" w:hAnsi="Calibri" w:cs="Calibri"/>
          <w:color w:val="000000"/>
          <w:sz w:val="22"/>
          <w:szCs w:val="22"/>
        </w:rPr>
        <w:t xml:space="preserve">I focus on the interests of students and design each program individually. We practise short conversations, </w:t>
      </w:r>
      <w:r w:rsidR="007854C5">
        <w:rPr>
          <w:rFonts w:ascii="Calibri" w:hAnsi="Calibri" w:cs="Calibri"/>
          <w:color w:val="000000"/>
          <w:sz w:val="22"/>
          <w:szCs w:val="22"/>
        </w:rPr>
        <w:t>often</w:t>
      </w:r>
      <w:r>
        <w:rPr>
          <w:rFonts w:ascii="Calibri" w:hAnsi="Calibri" w:cs="Calibri"/>
          <w:color w:val="000000"/>
          <w:sz w:val="22"/>
          <w:szCs w:val="22"/>
        </w:rPr>
        <w:t xml:space="preserve"> about food and beer, for people to use in their day to day lives</w:t>
      </w:r>
      <w:r w:rsidR="007854C5">
        <w:rPr>
          <w:rFonts w:ascii="Calibri" w:hAnsi="Calibri" w:cs="Calibri"/>
          <w:color w:val="000000"/>
          <w:sz w:val="22"/>
          <w:szCs w:val="22"/>
        </w:rPr>
        <w:t>, then we visit local restaurants</w:t>
      </w:r>
      <w:r>
        <w:rPr>
          <w:rFonts w:ascii="Calibri" w:hAnsi="Calibri" w:cs="Calibri"/>
          <w:color w:val="000000"/>
          <w:sz w:val="22"/>
          <w:szCs w:val="22"/>
        </w:rPr>
        <w:t>. Adult learners need lessons to be relevant, brief, and engaging, so we build a program around modern culture and videos and songs. Our goal is not mastery, it’s simple courtesy and useful expressions</w:t>
      </w:r>
      <w:r w:rsidR="007854C5">
        <w:rPr>
          <w:rFonts w:ascii="Calibri" w:hAnsi="Calibri" w:cs="Calibri"/>
          <w:color w:val="000000"/>
          <w:sz w:val="22"/>
          <w:szCs w:val="22"/>
        </w:rPr>
        <w:t xml:space="preserve">, </w:t>
      </w:r>
      <w:r w:rsidR="00021831">
        <w:rPr>
          <w:rFonts w:ascii="Calibri" w:hAnsi="Calibri" w:cs="Calibri"/>
          <w:color w:val="000000"/>
          <w:sz w:val="22"/>
          <w:szCs w:val="22"/>
        </w:rPr>
        <w:t>to improve connections</w:t>
      </w:r>
      <w:r w:rsidR="007854C5">
        <w:rPr>
          <w:rFonts w:ascii="Calibri" w:hAnsi="Calibri" w:cs="Calibri"/>
          <w:color w:val="000000"/>
          <w:sz w:val="22"/>
          <w:szCs w:val="22"/>
        </w:rPr>
        <w:t>.</w:t>
      </w:r>
    </w:p>
    <w:p w14:paraId="43E04E8C" w14:textId="77777777" w:rsidR="00F51B31" w:rsidRPr="00F51B31" w:rsidRDefault="00F51B31" w:rsidP="00F51B31">
      <w:pPr>
        <w:rPr>
          <w:rFonts w:ascii="Calibri" w:hAnsi="Calibri" w:cs="Calibri"/>
          <w:color w:val="000000"/>
          <w:sz w:val="22"/>
          <w:szCs w:val="22"/>
        </w:rPr>
      </w:pPr>
    </w:p>
    <w:p w14:paraId="4EF7EAED" w14:textId="4FADC924" w:rsidR="00F51B31" w:rsidRDefault="00F51B31" w:rsidP="00F51B31">
      <w:pPr>
        <w:pStyle w:val="ListParagraph"/>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Can you tell us something interesting / quirky or something that you particularly love about Chinese culture?</w:t>
      </w:r>
    </w:p>
    <w:p w14:paraId="590A4F01" w14:textId="5384FA5B" w:rsidR="00F51B31" w:rsidRDefault="00F51B31" w:rsidP="00F51B31">
      <w:pPr>
        <w:rPr>
          <w:rFonts w:ascii="Calibri" w:hAnsi="Calibri" w:cs="Calibri"/>
          <w:color w:val="000000"/>
          <w:sz w:val="22"/>
          <w:szCs w:val="22"/>
        </w:rPr>
      </w:pPr>
      <w:r>
        <w:rPr>
          <w:rFonts w:ascii="Calibri" w:hAnsi="Calibri" w:cs="Calibri"/>
          <w:color w:val="000000"/>
          <w:sz w:val="22"/>
          <w:szCs w:val="22"/>
        </w:rPr>
        <w:t xml:space="preserve">Recently I befriended a Chinese lady, new to the Gold Coast, who doesn’t speak English. She is so friendly and loves to cook. </w:t>
      </w:r>
      <w:r w:rsidR="001348C3">
        <w:rPr>
          <w:rFonts w:ascii="Calibri" w:hAnsi="Calibri" w:cs="Calibri"/>
          <w:color w:val="000000"/>
          <w:sz w:val="22"/>
          <w:szCs w:val="22"/>
        </w:rPr>
        <w:t xml:space="preserve">She’s also an expert in traditional Chinese medicine. </w:t>
      </w:r>
      <w:r>
        <w:rPr>
          <w:rFonts w:ascii="Calibri" w:hAnsi="Calibri" w:cs="Calibri"/>
          <w:color w:val="000000"/>
          <w:sz w:val="22"/>
          <w:szCs w:val="22"/>
        </w:rPr>
        <w:t xml:space="preserve">It’s </w:t>
      </w:r>
      <w:r w:rsidR="007854C5">
        <w:rPr>
          <w:rFonts w:ascii="Calibri" w:hAnsi="Calibri" w:cs="Calibri"/>
          <w:color w:val="000000"/>
          <w:sz w:val="22"/>
          <w:szCs w:val="22"/>
        </w:rPr>
        <w:t xml:space="preserve">been </w:t>
      </w:r>
      <w:r>
        <w:rPr>
          <w:rFonts w:ascii="Calibri" w:hAnsi="Calibri" w:cs="Calibri"/>
          <w:color w:val="000000"/>
          <w:sz w:val="22"/>
          <w:szCs w:val="22"/>
        </w:rPr>
        <w:t xml:space="preserve">fun to practise speaking with her. </w:t>
      </w:r>
      <w:r w:rsidR="001348C3">
        <w:rPr>
          <w:rFonts w:ascii="Calibri" w:hAnsi="Calibri" w:cs="Calibri"/>
          <w:color w:val="000000"/>
          <w:sz w:val="22"/>
          <w:szCs w:val="22"/>
        </w:rPr>
        <w:t xml:space="preserve">One quirky fact is that </w:t>
      </w:r>
      <w:r>
        <w:rPr>
          <w:rFonts w:ascii="Calibri" w:hAnsi="Calibri" w:cs="Calibri"/>
          <w:color w:val="000000"/>
          <w:sz w:val="22"/>
          <w:szCs w:val="22"/>
        </w:rPr>
        <w:t xml:space="preserve">Chinese people prefer to drink </w:t>
      </w:r>
      <w:r w:rsidR="0089157A">
        <w:rPr>
          <w:rFonts w:ascii="Calibri" w:hAnsi="Calibri" w:cs="Calibri"/>
          <w:color w:val="000000"/>
          <w:sz w:val="22"/>
          <w:szCs w:val="22"/>
        </w:rPr>
        <w:t>boiled</w:t>
      </w:r>
      <w:r>
        <w:rPr>
          <w:rFonts w:ascii="Calibri" w:hAnsi="Calibri" w:cs="Calibri"/>
          <w:color w:val="000000"/>
          <w:sz w:val="22"/>
          <w:szCs w:val="22"/>
        </w:rPr>
        <w:t xml:space="preserve"> water, even in summer</w:t>
      </w:r>
      <w:r w:rsidR="0089157A">
        <w:rPr>
          <w:rFonts w:ascii="Calibri" w:hAnsi="Calibri" w:cs="Calibri"/>
          <w:color w:val="000000"/>
          <w:sz w:val="22"/>
          <w:szCs w:val="22"/>
        </w:rPr>
        <w:t>, with or without tea</w:t>
      </w:r>
      <w:r w:rsidR="001348C3">
        <w:rPr>
          <w:rFonts w:ascii="Calibri" w:hAnsi="Calibri" w:cs="Calibri"/>
          <w:color w:val="000000"/>
          <w:sz w:val="22"/>
          <w:szCs w:val="22"/>
        </w:rPr>
        <w:t>.</w:t>
      </w:r>
      <w:r>
        <w:rPr>
          <w:rFonts w:ascii="Calibri" w:hAnsi="Calibri" w:cs="Calibri"/>
          <w:color w:val="000000"/>
          <w:sz w:val="22"/>
          <w:szCs w:val="22"/>
        </w:rPr>
        <w:t xml:space="preserve"> </w:t>
      </w:r>
      <w:r w:rsidR="0089157A">
        <w:rPr>
          <w:rFonts w:ascii="Calibri" w:hAnsi="Calibri" w:cs="Calibri"/>
          <w:color w:val="000000"/>
          <w:sz w:val="22"/>
          <w:szCs w:val="22"/>
        </w:rPr>
        <w:t>They consider it healthier</w:t>
      </w:r>
      <w:r w:rsidR="007854C5">
        <w:rPr>
          <w:rFonts w:ascii="Calibri" w:hAnsi="Calibri" w:cs="Calibri"/>
          <w:color w:val="000000"/>
          <w:sz w:val="22"/>
          <w:szCs w:val="22"/>
        </w:rPr>
        <w:t xml:space="preserve"> than cold drinks</w:t>
      </w:r>
      <w:r w:rsidR="0089157A">
        <w:rPr>
          <w:rFonts w:ascii="Calibri" w:hAnsi="Calibri" w:cs="Calibri"/>
          <w:color w:val="000000"/>
          <w:sz w:val="22"/>
          <w:szCs w:val="22"/>
        </w:rPr>
        <w:t>.</w:t>
      </w:r>
      <w:r>
        <w:rPr>
          <w:rFonts w:ascii="Calibri" w:hAnsi="Calibri" w:cs="Calibri"/>
          <w:color w:val="000000"/>
          <w:sz w:val="22"/>
          <w:szCs w:val="22"/>
        </w:rPr>
        <w:t xml:space="preserve"> </w:t>
      </w:r>
      <w:r w:rsidR="001348C3">
        <w:rPr>
          <w:rFonts w:ascii="Calibri" w:hAnsi="Calibri" w:cs="Calibri"/>
          <w:color w:val="000000"/>
          <w:sz w:val="22"/>
          <w:szCs w:val="22"/>
        </w:rPr>
        <w:t>Also, for Chinese people, you really need to be on WeChat to communicate.</w:t>
      </w:r>
    </w:p>
    <w:p w14:paraId="372C65C5" w14:textId="77777777" w:rsidR="00F51B31" w:rsidRPr="00F51B31" w:rsidRDefault="00F51B31" w:rsidP="00F51B31">
      <w:pPr>
        <w:rPr>
          <w:rFonts w:ascii="Calibri" w:hAnsi="Calibri" w:cs="Calibri"/>
          <w:color w:val="000000"/>
          <w:sz w:val="22"/>
          <w:szCs w:val="22"/>
        </w:rPr>
      </w:pPr>
    </w:p>
    <w:p w14:paraId="17FC5812" w14:textId="3D48FCED" w:rsidR="00F51B31" w:rsidRDefault="00F51B31" w:rsidP="00F51B31">
      <w:pPr>
        <w:pStyle w:val="ListParagraph"/>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Tell us a little bit about your facilities there, and what else you offer besides your language courses</w:t>
      </w:r>
    </w:p>
    <w:p w14:paraId="341BD914" w14:textId="70370D47" w:rsidR="00F51B31" w:rsidRDefault="00021831" w:rsidP="00F51B31">
      <w:pPr>
        <w:rPr>
          <w:rFonts w:ascii="Calibri" w:hAnsi="Calibri" w:cs="Calibri"/>
          <w:color w:val="000000"/>
          <w:sz w:val="22"/>
          <w:szCs w:val="22"/>
        </w:rPr>
      </w:pPr>
      <w:r>
        <w:rPr>
          <w:rFonts w:ascii="Calibri" w:hAnsi="Calibri" w:cs="Calibri"/>
          <w:color w:val="000000"/>
          <w:sz w:val="22"/>
          <w:szCs w:val="22"/>
        </w:rPr>
        <w:t xml:space="preserve">We have a couple of classrooms here in the Miami Precinct, between Pretty Handsome and Paddock Bakery. </w:t>
      </w:r>
      <w:r w:rsidR="007854C5">
        <w:rPr>
          <w:rFonts w:ascii="Calibri" w:hAnsi="Calibri" w:cs="Calibri"/>
          <w:color w:val="000000"/>
          <w:sz w:val="22"/>
          <w:szCs w:val="22"/>
        </w:rPr>
        <w:t>I’ve teamed up with some excellent Japanese, French and English teachers to offer lessons.</w:t>
      </w:r>
      <w:r w:rsidR="00F51B31">
        <w:rPr>
          <w:rFonts w:ascii="Calibri" w:hAnsi="Calibri" w:cs="Calibri"/>
          <w:color w:val="000000"/>
          <w:sz w:val="22"/>
          <w:szCs w:val="22"/>
        </w:rPr>
        <w:t xml:space="preserve"> </w:t>
      </w:r>
      <w:r w:rsidR="007854C5">
        <w:rPr>
          <w:rFonts w:ascii="Calibri" w:hAnsi="Calibri" w:cs="Calibri"/>
          <w:color w:val="000000"/>
          <w:sz w:val="22"/>
          <w:szCs w:val="22"/>
        </w:rPr>
        <w:t>In 2022 I’m</w:t>
      </w:r>
      <w:r w:rsidR="00F51B31">
        <w:rPr>
          <w:rFonts w:ascii="Calibri" w:hAnsi="Calibri" w:cs="Calibri"/>
          <w:color w:val="000000"/>
          <w:sz w:val="22"/>
          <w:szCs w:val="22"/>
        </w:rPr>
        <w:t xml:space="preserve"> </w:t>
      </w:r>
      <w:r w:rsidR="007854C5">
        <w:rPr>
          <w:rFonts w:ascii="Calibri" w:hAnsi="Calibri" w:cs="Calibri"/>
          <w:color w:val="000000"/>
          <w:sz w:val="22"/>
          <w:szCs w:val="22"/>
        </w:rPr>
        <w:t xml:space="preserve">also </w:t>
      </w:r>
      <w:r w:rsidR="00BC0564">
        <w:rPr>
          <w:rFonts w:ascii="Calibri" w:hAnsi="Calibri" w:cs="Calibri"/>
          <w:color w:val="000000"/>
          <w:sz w:val="22"/>
          <w:szCs w:val="22"/>
        </w:rPr>
        <w:t>offering</w:t>
      </w:r>
      <w:r w:rsidR="007854C5">
        <w:rPr>
          <w:rFonts w:ascii="Calibri" w:hAnsi="Calibri" w:cs="Calibri"/>
          <w:color w:val="000000"/>
          <w:sz w:val="22"/>
          <w:szCs w:val="22"/>
        </w:rPr>
        <w:t xml:space="preserve"> our space </w:t>
      </w:r>
      <w:r w:rsidR="00BC0564">
        <w:rPr>
          <w:rFonts w:ascii="Calibri" w:hAnsi="Calibri" w:cs="Calibri"/>
          <w:color w:val="000000"/>
          <w:sz w:val="22"/>
          <w:szCs w:val="22"/>
        </w:rPr>
        <w:t xml:space="preserve">as </w:t>
      </w:r>
      <w:r w:rsidR="00F51B31">
        <w:rPr>
          <w:rFonts w:ascii="Calibri" w:hAnsi="Calibri" w:cs="Calibri"/>
          <w:color w:val="000000"/>
          <w:sz w:val="22"/>
          <w:szCs w:val="22"/>
        </w:rPr>
        <w:t xml:space="preserve">hotdesking for </w:t>
      </w:r>
      <w:r w:rsidR="007854C5">
        <w:rPr>
          <w:rFonts w:ascii="Calibri" w:hAnsi="Calibri" w:cs="Calibri"/>
          <w:color w:val="000000"/>
          <w:sz w:val="22"/>
          <w:szCs w:val="22"/>
        </w:rPr>
        <w:t xml:space="preserve">high school </w:t>
      </w:r>
      <w:proofErr w:type="spellStart"/>
      <w:r w:rsidR="00F51B31">
        <w:rPr>
          <w:rFonts w:ascii="Calibri" w:hAnsi="Calibri" w:cs="Calibri"/>
          <w:color w:val="000000"/>
          <w:sz w:val="22"/>
          <w:szCs w:val="22"/>
        </w:rPr>
        <w:t>homeschoolers</w:t>
      </w:r>
      <w:proofErr w:type="spellEnd"/>
      <w:r w:rsidR="00F51B31">
        <w:rPr>
          <w:rFonts w:ascii="Calibri" w:hAnsi="Calibri" w:cs="Calibri"/>
          <w:color w:val="000000"/>
          <w:sz w:val="22"/>
          <w:szCs w:val="22"/>
        </w:rPr>
        <w:t xml:space="preserve"> who want to get out of the house</w:t>
      </w:r>
      <w:r>
        <w:rPr>
          <w:rFonts w:ascii="Calibri" w:hAnsi="Calibri" w:cs="Calibri"/>
          <w:color w:val="000000"/>
          <w:sz w:val="22"/>
          <w:szCs w:val="22"/>
        </w:rPr>
        <w:t>.</w:t>
      </w:r>
    </w:p>
    <w:p w14:paraId="69AA41B1" w14:textId="77777777" w:rsidR="00F51B31" w:rsidRPr="00F51B31" w:rsidRDefault="00F51B31" w:rsidP="00F51B31">
      <w:pPr>
        <w:rPr>
          <w:rFonts w:ascii="Calibri" w:hAnsi="Calibri" w:cs="Calibri"/>
          <w:color w:val="000000"/>
          <w:sz w:val="22"/>
          <w:szCs w:val="22"/>
        </w:rPr>
      </w:pPr>
    </w:p>
    <w:p w14:paraId="46CB7970" w14:textId="2C365EBC" w:rsidR="00F51B31" w:rsidRDefault="00F51B31" w:rsidP="00F51B31">
      <w:pPr>
        <w:pStyle w:val="ListParagraph"/>
        <w:numPr>
          <w:ilvl w:val="0"/>
          <w:numId w:val="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Is there anything else you’d like people to know?</w:t>
      </w:r>
    </w:p>
    <w:p w14:paraId="5B2D9288" w14:textId="0D380E07" w:rsidR="00942B46" w:rsidRDefault="00F51B31">
      <w:pPr>
        <w:rPr>
          <w:rFonts w:eastAsia="Times New Roman" w:cstheme="minorHAnsi"/>
          <w:color w:val="000000" w:themeColor="text1"/>
          <w:sz w:val="22"/>
          <w:szCs w:val="22"/>
          <w:shd w:val="clear" w:color="auto" w:fill="FFFFFF"/>
        </w:rPr>
      </w:pPr>
      <w:r w:rsidRPr="00F51B31">
        <w:rPr>
          <w:sz w:val="22"/>
          <w:szCs w:val="22"/>
        </w:rPr>
        <w:t xml:space="preserve">Tuesday 1 February is Spring Festival, the first day of the lunar new year. It’s the year of the Water Tiger, and it’s going to be a </w:t>
      </w:r>
      <w:r w:rsidR="000D1ECE">
        <w:rPr>
          <w:sz w:val="22"/>
          <w:szCs w:val="22"/>
        </w:rPr>
        <w:t xml:space="preserve">year </w:t>
      </w:r>
      <w:r w:rsidR="001348C3">
        <w:rPr>
          <w:sz w:val="22"/>
          <w:szCs w:val="22"/>
        </w:rPr>
        <w:t>of</w:t>
      </w:r>
      <w:r w:rsidR="000D1ECE">
        <w:rPr>
          <w:sz w:val="22"/>
          <w:szCs w:val="22"/>
        </w:rPr>
        <w:t xml:space="preserve"> bold action</w:t>
      </w:r>
      <w:r w:rsidRPr="00F51B31">
        <w:rPr>
          <w:sz w:val="22"/>
          <w:szCs w:val="22"/>
        </w:rPr>
        <w:t xml:space="preserve">. </w:t>
      </w:r>
      <w:r w:rsidR="001348C3">
        <w:rPr>
          <w:sz w:val="22"/>
          <w:szCs w:val="22"/>
        </w:rPr>
        <w:t xml:space="preserve">For </w:t>
      </w:r>
      <w:r w:rsidRPr="00F51B31">
        <w:rPr>
          <w:sz w:val="22"/>
          <w:szCs w:val="22"/>
        </w:rPr>
        <w:t>Chinese people, whether local</w:t>
      </w:r>
      <w:r w:rsidR="00021831">
        <w:rPr>
          <w:sz w:val="22"/>
          <w:szCs w:val="22"/>
        </w:rPr>
        <w:t>s</w:t>
      </w:r>
      <w:r w:rsidRPr="00F51B31">
        <w:rPr>
          <w:sz w:val="22"/>
          <w:szCs w:val="22"/>
        </w:rPr>
        <w:t xml:space="preserve"> or from overseas, it’s like Christmas. They love to get together to eat and drink with friends and family. </w:t>
      </w:r>
      <w:r w:rsidRPr="00F51B31">
        <w:rPr>
          <w:rFonts w:eastAsia="Times New Roman" w:cstheme="minorHAnsi"/>
          <w:color w:val="000000" w:themeColor="text1"/>
          <w:sz w:val="22"/>
          <w:szCs w:val="22"/>
          <w:shd w:val="clear" w:color="auto" w:fill="FFFFFF"/>
        </w:rPr>
        <w:t xml:space="preserve">The holidays go for two weeks, and there are </w:t>
      </w:r>
      <w:r w:rsidR="001348C3">
        <w:rPr>
          <w:rFonts w:eastAsia="Times New Roman" w:cstheme="minorHAnsi"/>
          <w:color w:val="000000" w:themeColor="text1"/>
          <w:sz w:val="22"/>
          <w:szCs w:val="22"/>
          <w:shd w:val="clear" w:color="auto" w:fill="FFFFFF"/>
        </w:rPr>
        <w:t>some</w:t>
      </w:r>
      <w:r w:rsidRPr="00F51B31">
        <w:rPr>
          <w:rFonts w:eastAsia="Times New Roman" w:cstheme="minorHAnsi"/>
          <w:color w:val="000000" w:themeColor="text1"/>
          <w:sz w:val="22"/>
          <w:szCs w:val="22"/>
          <w:shd w:val="clear" w:color="auto" w:fill="FFFFFF"/>
        </w:rPr>
        <w:t xml:space="preserve"> taboos, for example, don’t sweep the house, cut your hair</w:t>
      </w:r>
      <w:r w:rsidR="007854C5">
        <w:rPr>
          <w:rFonts w:eastAsia="Times New Roman" w:cstheme="minorHAnsi"/>
          <w:color w:val="000000" w:themeColor="text1"/>
          <w:sz w:val="22"/>
          <w:szCs w:val="22"/>
          <w:shd w:val="clear" w:color="auto" w:fill="FFFFFF"/>
        </w:rPr>
        <w:t>,</w:t>
      </w:r>
      <w:r w:rsidRPr="00F51B31">
        <w:rPr>
          <w:rFonts w:eastAsia="Times New Roman" w:cstheme="minorHAnsi"/>
          <w:color w:val="000000" w:themeColor="text1"/>
          <w:sz w:val="22"/>
          <w:szCs w:val="22"/>
          <w:shd w:val="clear" w:color="auto" w:fill="FFFFFF"/>
        </w:rPr>
        <w:t xml:space="preserve"> or wash your clothes in case you throw away the good new year luck. If you visit a Chinese friend, take </w:t>
      </w:r>
      <w:proofErr w:type="gramStart"/>
      <w:r w:rsidRPr="00F51B31">
        <w:rPr>
          <w:rFonts w:eastAsia="Times New Roman" w:cstheme="minorHAnsi"/>
          <w:color w:val="000000" w:themeColor="text1"/>
          <w:sz w:val="22"/>
          <w:szCs w:val="22"/>
          <w:shd w:val="clear" w:color="auto" w:fill="FFFFFF"/>
        </w:rPr>
        <w:t>fruit</w:t>
      </w:r>
      <w:proofErr w:type="gramEnd"/>
      <w:r w:rsidRPr="00F51B31">
        <w:rPr>
          <w:rFonts w:eastAsia="Times New Roman" w:cstheme="minorHAnsi"/>
          <w:color w:val="000000" w:themeColor="text1"/>
          <w:sz w:val="22"/>
          <w:szCs w:val="22"/>
          <w:shd w:val="clear" w:color="auto" w:fill="FFFFFF"/>
        </w:rPr>
        <w:t xml:space="preserve"> or wine, and </w:t>
      </w:r>
      <w:r w:rsidR="000D1ECE">
        <w:rPr>
          <w:rFonts w:eastAsia="Times New Roman" w:cstheme="minorHAnsi"/>
          <w:color w:val="000000" w:themeColor="text1"/>
          <w:sz w:val="22"/>
          <w:szCs w:val="22"/>
          <w:shd w:val="clear" w:color="auto" w:fill="FFFFFF"/>
        </w:rPr>
        <w:t>say,</w:t>
      </w:r>
      <w:r w:rsidRPr="00F51B31">
        <w:rPr>
          <w:sz w:val="22"/>
          <w:szCs w:val="22"/>
        </w:rPr>
        <w:t xml:space="preserve"> </w:t>
      </w:r>
      <w:r w:rsidRPr="00F51B31">
        <w:rPr>
          <w:rFonts w:cstheme="minorHAnsi"/>
          <w:sz w:val="22"/>
          <w:szCs w:val="22"/>
        </w:rPr>
        <w:t>“</w:t>
      </w:r>
      <w:proofErr w:type="spellStart"/>
      <w:r w:rsidRPr="00F51B31">
        <w:rPr>
          <w:rFonts w:eastAsia="Times New Roman" w:cstheme="minorHAnsi"/>
          <w:color w:val="5F6368"/>
          <w:sz w:val="22"/>
          <w:szCs w:val="22"/>
          <w:shd w:val="clear" w:color="auto" w:fill="FFFFFF"/>
        </w:rPr>
        <w:t>Gōngxǐ</w:t>
      </w:r>
      <w:proofErr w:type="spellEnd"/>
      <w:r w:rsidRPr="00F51B31">
        <w:rPr>
          <w:rFonts w:eastAsia="Times New Roman" w:cstheme="minorHAnsi"/>
          <w:color w:val="5F6368"/>
          <w:sz w:val="22"/>
          <w:szCs w:val="22"/>
          <w:shd w:val="clear" w:color="auto" w:fill="FFFFFF"/>
        </w:rPr>
        <w:t xml:space="preserve"> </w:t>
      </w:r>
      <w:proofErr w:type="spellStart"/>
      <w:r w:rsidRPr="00F51B31">
        <w:rPr>
          <w:rFonts w:eastAsia="Times New Roman" w:cstheme="minorHAnsi"/>
          <w:color w:val="5F6368"/>
          <w:sz w:val="22"/>
          <w:szCs w:val="22"/>
          <w:shd w:val="clear" w:color="auto" w:fill="FFFFFF"/>
        </w:rPr>
        <w:t>fācái</w:t>
      </w:r>
      <w:proofErr w:type="spellEnd"/>
      <w:r w:rsidRPr="00F51B31">
        <w:rPr>
          <w:rFonts w:eastAsia="Times New Roman" w:cstheme="minorHAnsi"/>
          <w:color w:val="5F6368"/>
          <w:sz w:val="22"/>
          <w:szCs w:val="22"/>
          <w:shd w:val="clear" w:color="auto" w:fill="FFFFFF"/>
        </w:rPr>
        <w:t>”</w:t>
      </w:r>
      <w:r w:rsidRPr="00F51B31">
        <w:rPr>
          <w:rFonts w:eastAsia="Times New Roman" w:cstheme="minorHAnsi"/>
          <w:color w:val="000000" w:themeColor="text1"/>
          <w:sz w:val="22"/>
          <w:szCs w:val="22"/>
          <w:shd w:val="clear" w:color="auto" w:fill="FFFFFF"/>
        </w:rPr>
        <w:t xml:space="preserve">, </w:t>
      </w:r>
      <w:r>
        <w:rPr>
          <w:rFonts w:eastAsia="Times New Roman" w:cstheme="minorHAnsi"/>
          <w:color w:val="000000" w:themeColor="text1"/>
          <w:sz w:val="22"/>
          <w:szCs w:val="22"/>
          <w:shd w:val="clear" w:color="auto" w:fill="FFFFFF"/>
        </w:rPr>
        <w:t xml:space="preserve">to </w:t>
      </w:r>
      <w:r w:rsidRPr="00F51B31">
        <w:rPr>
          <w:rFonts w:eastAsia="Times New Roman" w:cstheme="minorHAnsi"/>
          <w:color w:val="000000" w:themeColor="text1"/>
          <w:sz w:val="22"/>
          <w:szCs w:val="22"/>
          <w:shd w:val="clear" w:color="auto" w:fill="FFFFFF"/>
        </w:rPr>
        <w:t xml:space="preserve">wish </w:t>
      </w:r>
      <w:r>
        <w:rPr>
          <w:rFonts w:eastAsia="Times New Roman" w:cstheme="minorHAnsi"/>
          <w:color w:val="000000" w:themeColor="text1"/>
          <w:sz w:val="22"/>
          <w:szCs w:val="22"/>
          <w:shd w:val="clear" w:color="auto" w:fill="FFFFFF"/>
        </w:rPr>
        <w:t>them</w:t>
      </w:r>
      <w:r w:rsidRPr="00F51B31">
        <w:rPr>
          <w:rFonts w:eastAsia="Times New Roman" w:cstheme="minorHAnsi"/>
          <w:color w:val="000000" w:themeColor="text1"/>
          <w:sz w:val="22"/>
          <w:szCs w:val="22"/>
          <w:shd w:val="clear" w:color="auto" w:fill="FFFFFF"/>
        </w:rPr>
        <w:t xml:space="preserve"> </w:t>
      </w:r>
      <w:r w:rsidR="00654A3E">
        <w:rPr>
          <w:rFonts w:eastAsia="Times New Roman" w:cstheme="minorHAnsi"/>
          <w:color w:val="000000" w:themeColor="text1"/>
          <w:sz w:val="22"/>
          <w:szCs w:val="22"/>
          <w:shd w:val="clear" w:color="auto" w:fill="FFFFFF"/>
        </w:rPr>
        <w:t xml:space="preserve">happiness and </w:t>
      </w:r>
      <w:r w:rsidRPr="00F51B31">
        <w:rPr>
          <w:rFonts w:eastAsia="Times New Roman" w:cstheme="minorHAnsi"/>
          <w:color w:val="000000" w:themeColor="text1"/>
          <w:sz w:val="22"/>
          <w:szCs w:val="22"/>
          <w:shd w:val="clear" w:color="auto" w:fill="FFFFFF"/>
        </w:rPr>
        <w:t>pr</w:t>
      </w:r>
      <w:r w:rsidR="00654A3E">
        <w:rPr>
          <w:rFonts w:eastAsia="Times New Roman" w:cstheme="minorHAnsi"/>
          <w:color w:val="000000" w:themeColor="text1"/>
          <w:sz w:val="22"/>
          <w:szCs w:val="22"/>
          <w:shd w:val="clear" w:color="auto" w:fill="FFFFFF"/>
        </w:rPr>
        <w:t>osperity</w:t>
      </w:r>
      <w:r w:rsidRPr="00F51B31">
        <w:rPr>
          <w:rFonts w:eastAsia="Times New Roman" w:cstheme="minorHAnsi"/>
          <w:color w:val="000000" w:themeColor="text1"/>
          <w:sz w:val="22"/>
          <w:szCs w:val="22"/>
          <w:shd w:val="clear" w:color="auto" w:fill="FFFFFF"/>
        </w:rPr>
        <w:t>.</w:t>
      </w:r>
      <w:r w:rsidR="0089157A">
        <w:rPr>
          <w:rFonts w:eastAsia="Times New Roman" w:cstheme="minorHAnsi"/>
          <w:color w:val="000000" w:themeColor="text1"/>
          <w:sz w:val="22"/>
          <w:szCs w:val="22"/>
          <w:shd w:val="clear" w:color="auto" w:fill="FFFFFF"/>
        </w:rPr>
        <w:t xml:space="preserve"> We’ll be having a </w:t>
      </w:r>
      <w:r w:rsidR="007854C5">
        <w:rPr>
          <w:rFonts w:eastAsia="Times New Roman" w:cstheme="minorHAnsi"/>
          <w:color w:val="000000" w:themeColor="text1"/>
          <w:sz w:val="22"/>
          <w:szCs w:val="22"/>
          <w:shd w:val="clear" w:color="auto" w:fill="FFFFFF"/>
        </w:rPr>
        <w:t xml:space="preserve">Dumpling Social Club </w:t>
      </w:r>
      <w:r w:rsidR="0089157A">
        <w:rPr>
          <w:rFonts w:eastAsia="Times New Roman" w:cstheme="minorHAnsi"/>
          <w:color w:val="000000" w:themeColor="text1"/>
          <w:sz w:val="22"/>
          <w:szCs w:val="22"/>
          <w:shd w:val="clear" w:color="auto" w:fill="FFFFFF"/>
        </w:rPr>
        <w:t xml:space="preserve">Chinese New Year </w:t>
      </w:r>
      <w:r w:rsidR="00654A3E">
        <w:rPr>
          <w:rFonts w:eastAsia="Times New Roman" w:cstheme="minorHAnsi"/>
          <w:color w:val="000000" w:themeColor="text1"/>
          <w:sz w:val="22"/>
          <w:szCs w:val="22"/>
          <w:shd w:val="clear" w:color="auto" w:fill="FFFFFF"/>
        </w:rPr>
        <w:t>P</w:t>
      </w:r>
      <w:r w:rsidR="0089157A">
        <w:rPr>
          <w:rFonts w:eastAsia="Times New Roman" w:cstheme="minorHAnsi"/>
          <w:color w:val="000000" w:themeColor="text1"/>
          <w:sz w:val="22"/>
          <w:szCs w:val="22"/>
          <w:shd w:val="clear" w:color="auto" w:fill="FFFFFF"/>
        </w:rPr>
        <w:t>arty here on Thursday 3 February at 6pm, everyone is welcome to come along</w:t>
      </w:r>
      <w:r w:rsidR="001348C3">
        <w:rPr>
          <w:rFonts w:eastAsia="Times New Roman" w:cstheme="minorHAnsi"/>
          <w:color w:val="000000" w:themeColor="text1"/>
          <w:sz w:val="22"/>
          <w:szCs w:val="22"/>
          <w:shd w:val="clear" w:color="auto" w:fill="FFFFFF"/>
        </w:rPr>
        <w:t xml:space="preserve"> and mingle.</w:t>
      </w:r>
    </w:p>
    <w:p w14:paraId="5B419814" w14:textId="7E7414C6" w:rsidR="0089157A" w:rsidRDefault="0089157A">
      <w:pPr>
        <w:rPr>
          <w:rFonts w:eastAsia="Times New Roman" w:cstheme="minorHAnsi"/>
          <w:color w:val="000000" w:themeColor="text1"/>
          <w:sz w:val="22"/>
          <w:szCs w:val="22"/>
          <w:shd w:val="clear" w:color="auto" w:fill="FFFFFF"/>
        </w:rPr>
      </w:pPr>
    </w:p>
    <w:p w14:paraId="464DE425" w14:textId="5379731D" w:rsidR="0089157A" w:rsidRPr="00F51B31" w:rsidRDefault="001348C3">
      <w:pPr>
        <w:rPr>
          <w:rFonts w:ascii="Times New Roman" w:eastAsia="Times New Roman" w:hAnsi="Times New Roman" w:cs="Times New Roman"/>
          <w:color w:val="000000" w:themeColor="text1"/>
          <w:sz w:val="22"/>
          <w:szCs w:val="22"/>
        </w:rPr>
      </w:pPr>
      <w:r>
        <w:rPr>
          <w:rFonts w:eastAsia="Times New Roman" w:cstheme="minorHAnsi"/>
          <w:color w:val="000000" w:themeColor="text1"/>
          <w:sz w:val="22"/>
          <w:szCs w:val="22"/>
          <w:shd w:val="clear" w:color="auto" w:fill="FFFFFF"/>
        </w:rPr>
        <w:t>Lisa offers</w:t>
      </w:r>
      <w:r w:rsidR="0089157A">
        <w:rPr>
          <w:rFonts w:eastAsia="Times New Roman" w:cstheme="minorHAnsi"/>
          <w:color w:val="000000" w:themeColor="text1"/>
          <w:sz w:val="22"/>
          <w:szCs w:val="22"/>
          <w:shd w:val="clear" w:color="auto" w:fill="FFFFFF"/>
        </w:rPr>
        <w:t xml:space="preserve"> free introductory lesson</w:t>
      </w:r>
      <w:r>
        <w:rPr>
          <w:rFonts w:eastAsia="Times New Roman" w:cstheme="minorHAnsi"/>
          <w:color w:val="000000" w:themeColor="text1"/>
          <w:sz w:val="22"/>
          <w:szCs w:val="22"/>
          <w:shd w:val="clear" w:color="auto" w:fill="FFFFFF"/>
        </w:rPr>
        <w:t>s for locals, get in touch,</w:t>
      </w:r>
      <w:r w:rsidR="0089157A">
        <w:rPr>
          <w:rFonts w:eastAsia="Times New Roman" w:cstheme="minorHAnsi"/>
          <w:color w:val="000000" w:themeColor="text1"/>
          <w:sz w:val="22"/>
          <w:szCs w:val="22"/>
          <w:shd w:val="clear" w:color="auto" w:fill="FFFFFF"/>
        </w:rPr>
        <w:t xml:space="preserve"> </w:t>
      </w:r>
      <w:hyperlink r:id="rId5" w:history="1">
        <w:r w:rsidR="0089157A" w:rsidRPr="00E80C84">
          <w:rPr>
            <w:rStyle w:val="Hyperlink"/>
            <w:rFonts w:eastAsia="Times New Roman" w:cstheme="minorHAnsi"/>
            <w:sz w:val="22"/>
            <w:szCs w:val="22"/>
            <w:shd w:val="clear" w:color="auto" w:fill="FFFFFF"/>
          </w:rPr>
          <w:t>info@iteachChinese.com.au</w:t>
        </w:r>
      </w:hyperlink>
      <w:r w:rsidR="0089157A">
        <w:rPr>
          <w:rFonts w:eastAsia="Times New Roman" w:cstheme="minorHAnsi"/>
          <w:color w:val="000000" w:themeColor="text1"/>
          <w:sz w:val="22"/>
          <w:szCs w:val="22"/>
          <w:shd w:val="clear" w:color="auto" w:fill="FFFFFF"/>
        </w:rPr>
        <w:t xml:space="preserve"> </w:t>
      </w:r>
    </w:p>
    <w:sectPr w:rsidR="0089157A" w:rsidRPr="00F51B31" w:rsidSect="00E842A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panose1 w:val="020B0604020202020204"/>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6022"/>
    <w:multiLevelType w:val="multilevel"/>
    <w:tmpl w:val="6C62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31"/>
    <w:rsid w:val="00021831"/>
    <w:rsid w:val="000D1ECE"/>
    <w:rsid w:val="001348C3"/>
    <w:rsid w:val="001A6E8D"/>
    <w:rsid w:val="002D241C"/>
    <w:rsid w:val="00654A3E"/>
    <w:rsid w:val="007854C5"/>
    <w:rsid w:val="0089157A"/>
    <w:rsid w:val="008F5DD6"/>
    <w:rsid w:val="00961F5D"/>
    <w:rsid w:val="00BC0564"/>
    <w:rsid w:val="00E842A9"/>
    <w:rsid w:val="00F51B3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264A68E"/>
  <w15:chartTrackingRefBased/>
  <w15:docId w15:val="{C8F2311F-9FBB-8C47-97C4-6A86FA59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B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9157A"/>
    <w:rPr>
      <w:color w:val="0563C1" w:themeColor="hyperlink"/>
      <w:u w:val="single"/>
    </w:rPr>
  </w:style>
  <w:style w:type="character" w:styleId="UnresolvedMention">
    <w:name w:val="Unresolved Mention"/>
    <w:basedOn w:val="DefaultParagraphFont"/>
    <w:uiPriority w:val="99"/>
    <w:semiHidden/>
    <w:unhideWhenUsed/>
    <w:rsid w:val="00891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67499">
      <w:bodyDiv w:val="1"/>
      <w:marLeft w:val="0"/>
      <w:marRight w:val="0"/>
      <w:marTop w:val="0"/>
      <w:marBottom w:val="0"/>
      <w:divBdr>
        <w:top w:val="none" w:sz="0" w:space="0" w:color="auto"/>
        <w:left w:val="none" w:sz="0" w:space="0" w:color="auto"/>
        <w:bottom w:val="none" w:sz="0" w:space="0" w:color="auto"/>
        <w:right w:val="none" w:sz="0" w:space="0" w:color="auto"/>
      </w:divBdr>
    </w:div>
    <w:div w:id="1295520970">
      <w:bodyDiv w:val="1"/>
      <w:marLeft w:val="0"/>
      <w:marRight w:val="0"/>
      <w:marTop w:val="0"/>
      <w:marBottom w:val="0"/>
      <w:divBdr>
        <w:top w:val="none" w:sz="0" w:space="0" w:color="auto"/>
        <w:left w:val="none" w:sz="0" w:space="0" w:color="auto"/>
        <w:bottom w:val="none" w:sz="0" w:space="0" w:color="auto"/>
        <w:right w:val="none" w:sz="0" w:space="0" w:color="auto"/>
      </w:divBdr>
    </w:div>
    <w:div w:id="20996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teachChinese.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Miller</dc:creator>
  <cp:keywords/>
  <dc:description/>
  <cp:lastModifiedBy>Lisa Miller</cp:lastModifiedBy>
  <cp:revision>4</cp:revision>
  <dcterms:created xsi:type="dcterms:W3CDTF">2022-01-27T08:40:00Z</dcterms:created>
  <dcterms:modified xsi:type="dcterms:W3CDTF">2022-01-28T05:47:00Z</dcterms:modified>
</cp:coreProperties>
</file>